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ACDD9C" wp14:editId="6ABE5C66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ВОПРОСЫ К ЗАЧЕТУ ПО КУРСУ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B73907">
        <w:rPr>
          <w:rFonts w:ascii="Times New Roman" w:hAnsi="Times New Roman" w:cs="Times New Roman"/>
          <w:b/>
          <w:bCs/>
          <w:sz w:val="28"/>
          <w:szCs w:val="28"/>
        </w:rPr>
        <w:t>Технологии спортивной тренировки в избранном виде спорта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B73907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20</w:t>
      </w:r>
      <w:r w:rsidR="005E4398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B73907" w:rsidRPr="009A33C9" w:rsidRDefault="00B73907" w:rsidP="00B73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907" w:rsidRDefault="00A84AB9" w:rsidP="00B739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ЗАЧЁТУ</w:t>
      </w:r>
      <w:r w:rsidR="00B73907" w:rsidRPr="009A33C9">
        <w:rPr>
          <w:rFonts w:ascii="Times New Roman" w:hAnsi="Times New Roman" w:cs="Times New Roman"/>
          <w:sz w:val="28"/>
          <w:szCs w:val="28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Структура и краткая характеристика спортивной подготовки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Содержание физической подготовки, ее виды и разновидности в ИВС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3. Средства общей физической подготовки и принципы, лежащие в основе их отбора.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4. Средства специальной физической подготовки и принципы, лежащие в основе их подбора. 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Влияние физической подготовки на совершенствование технического мастерства.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Факторы, влияющие на тактическое мастерство в ИВС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7.Специальная физическая подготовка с технической и тактической направленностью.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8.Методы,  используемые в физической подготовке. 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9.Методы тренировки, направленные на повышение скоростных способностей спортсменов (на примере ИВС). 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10.Методы тренировки, направленные на улучшение силовой подготовки в ИВС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11.Психологическая подготовка в ИВС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Гибкость, методы ее развития и ее влияние на уменьшение травматизма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Охарактеризовать факторы, влияющие на динамику работоспособности спортсмена.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Содержание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физической нагрузки спортсмена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ее градация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Отдых как составная часть физической нагрузки. Виды отдыха.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16.Методы тренировки. Их использование и связь с видом соревновательной деятельности спортсмена.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Объяснить причину различной длительности отдыха при развитии силовых и скоростных качеств, 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18.Смысл и содержание функциональной нагрузки.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19Методы стандартно-повторного упражнения в режиме  интервальной нагрузки.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Раскрыть содержание метода «круговой тренировки».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 Закономерности и принципы, лежащие в  основе построения тренировочного процесса в подготовительном периоде.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22.Дозировка развивающей силовой тренировки в недельном цикле.</w:t>
      </w:r>
    </w:p>
    <w:p w:rsid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 Закономерности, лежащие в основе построения тренировочного занятия. 24. Структура тренировочного занятия, его продолжительность.</w:t>
      </w:r>
    </w:p>
    <w:p w:rsidR="00B73907" w:rsidRPr="00B73907" w:rsidRDefault="00B73907" w:rsidP="00B7390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 Характеристика соревновательной работы </w:t>
      </w:r>
      <w:proofErr w:type="gramStart"/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на</w:t>
      </w:r>
      <w:proofErr w:type="gramEnd"/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примере      своего       вида спорта)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26.Написать классификацию средств общей физической подготовки в ИВС.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27. Написать классификацию средств специальной физической подготовки в ИВС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28 Методы, направленные </w:t>
      </w:r>
      <w:proofErr w:type="gramStart"/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 улучшение</w:t>
      </w:r>
      <w:proofErr w:type="gramEnd"/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силовой подготовки.</w:t>
      </w:r>
    </w:p>
    <w:p w:rsidR="00F95CFF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 Методы тренировки, направленные на повышение скоростно-силовой подготовки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73907" w:rsidRPr="00B73907" w:rsidRDefault="00B73907" w:rsidP="00B73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3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30 Методика развития скоростно-силовой подготовки у спортсменов в группах СС и ВСМ</w:t>
      </w:r>
      <w:r w:rsidR="00F95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72AC" w:rsidRDefault="00ED72AC"/>
    <w:sectPr w:rsidR="00ED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37"/>
    <w:rsid w:val="005E4398"/>
    <w:rsid w:val="00A84AB9"/>
    <w:rsid w:val="00B73907"/>
    <w:rsid w:val="00C22A37"/>
    <w:rsid w:val="00DF1614"/>
    <w:rsid w:val="00ED72AC"/>
    <w:rsid w:val="00F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2B717-9E96-46DA-891E-13732921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9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Агафонов Сергей Валерьевич</cp:lastModifiedBy>
  <cp:revision>5</cp:revision>
  <dcterms:created xsi:type="dcterms:W3CDTF">2019-10-01T03:59:00Z</dcterms:created>
  <dcterms:modified xsi:type="dcterms:W3CDTF">2022-12-20T11:43:00Z</dcterms:modified>
</cp:coreProperties>
</file>